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CD53" w14:textId="77777777" w:rsidR="005D4FFF" w:rsidRPr="00FB35B1" w:rsidRDefault="005D4FFF" w:rsidP="005D4FFF">
      <w:pPr>
        <w:rPr>
          <w:rFonts w:ascii="Cambria" w:hAnsi="Cambria"/>
        </w:rPr>
      </w:pPr>
    </w:p>
    <w:p w14:paraId="432AB7D4" w14:textId="77777777" w:rsidR="005D4FFF" w:rsidRPr="00FB35B1" w:rsidRDefault="005D4FFF" w:rsidP="005D4FFF">
      <w:pPr>
        <w:rPr>
          <w:rFonts w:ascii="Cambria" w:hAnsi="Cambria"/>
        </w:rPr>
      </w:pPr>
    </w:p>
    <w:p w14:paraId="58DB0F37" w14:textId="77777777" w:rsidR="005D4FFF" w:rsidRPr="00FB35B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6E38A98" w14:textId="020337C0" w:rsidR="005D4FFF" w:rsidRPr="00FB35B1" w:rsidRDefault="009C632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B35B1">
        <w:rPr>
          <w:rFonts w:ascii="Cambria" w:hAnsi="Cambria"/>
          <w:color w:val="434E7E"/>
          <w:spacing w:val="-1"/>
          <w:sz w:val="40"/>
          <w:szCs w:val="40"/>
        </w:rPr>
        <w:t>E.3</w:t>
      </w:r>
      <w:r w:rsidR="005D4FFF" w:rsidRPr="00FB35B1">
        <w:rPr>
          <w:rFonts w:ascii="Cambria" w:hAnsi="Cambria"/>
          <w:color w:val="434E7E"/>
          <w:spacing w:val="-1"/>
          <w:sz w:val="40"/>
          <w:szCs w:val="40"/>
        </w:rPr>
        <w:tab/>
      </w:r>
      <w:r w:rsidRPr="00FB35B1">
        <w:rPr>
          <w:rFonts w:ascii="Cambria" w:hAnsi="Cambria"/>
          <w:color w:val="434E7E"/>
          <w:spacing w:val="-1"/>
          <w:sz w:val="40"/>
          <w:szCs w:val="40"/>
        </w:rPr>
        <w:t>Conduct a walk-through to detect malfunctioning equipment and opportunities for improvement</w:t>
      </w:r>
    </w:p>
    <w:p w14:paraId="267428D2" w14:textId="36D5D097" w:rsidR="00010012" w:rsidRPr="00FB35B1" w:rsidRDefault="009C6328" w:rsidP="00602F80">
      <w:p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FB35B1">
        <w:rPr>
          <w:rFonts w:ascii="Cambria" w:hAnsi="Cambria"/>
          <w:iCs/>
          <w:color w:val="B31983"/>
        </w:rPr>
        <w:t>A simple walk-through of the property can help identify issues and identify opportunities for improvement</w:t>
      </w:r>
      <w:r w:rsidR="00602F80">
        <w:rPr>
          <w:rFonts w:ascii="Cambria" w:hAnsi="Cambria"/>
          <w:iCs/>
          <w:color w:val="B31983"/>
        </w:rPr>
        <w:t xml:space="preserve"> </w:t>
      </w:r>
      <w:r w:rsidRPr="00FB35B1">
        <w:rPr>
          <w:rFonts w:ascii="Cambria" w:hAnsi="Cambria"/>
          <w:iCs/>
          <w:color w:val="B31983"/>
        </w:rPr>
        <w:t>in energy systems. Use the checklist to conduct your walk-through</w:t>
      </w:r>
      <w:r w:rsidR="00CD6005" w:rsidRPr="00FB35B1">
        <w:rPr>
          <w:rFonts w:ascii="Cambria" w:hAnsi="Cambria"/>
          <w:iCs/>
          <w:color w:val="B31983"/>
        </w:rPr>
        <w:t>.</w:t>
      </w:r>
      <w:r w:rsidRPr="00FB35B1">
        <w:rPr>
          <w:rFonts w:ascii="Cambria" w:hAnsi="Cambria"/>
          <w:iCs/>
          <w:color w:val="B31983"/>
        </w:rPr>
        <w:t xml:space="preserve"> </w:t>
      </w:r>
      <w:r w:rsidR="00CD6005" w:rsidRPr="00FB35B1">
        <w:rPr>
          <w:rFonts w:ascii="Cambria" w:hAnsi="Cambria"/>
          <w:iCs/>
          <w:color w:val="B31983"/>
        </w:rPr>
        <w:t>Retain the checklist with your certification records</w:t>
      </w:r>
      <w:r w:rsidR="00AA1BA9" w:rsidRPr="00FB35B1">
        <w:rPr>
          <w:rFonts w:ascii="Cambria" w:hAnsi="Cambria"/>
          <w:iCs/>
          <w:color w:val="B31983"/>
        </w:rPr>
        <w:t>.</w:t>
      </w:r>
    </w:p>
    <w:tbl>
      <w:tblPr>
        <w:tblW w:w="9908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ECB95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900"/>
        <w:gridCol w:w="900"/>
        <w:gridCol w:w="2462"/>
        <w:gridCol w:w="2057"/>
      </w:tblGrid>
      <w:tr w:rsidR="009C6328" w:rsidRPr="00FB35B1" w14:paraId="01E15778" w14:textId="77777777" w:rsidTr="00055ABA">
        <w:trPr>
          <w:trHeight w:hRule="exact" w:val="378"/>
        </w:trPr>
        <w:tc>
          <w:tcPr>
            <w:tcW w:w="9908" w:type="dxa"/>
            <w:gridSpan w:val="5"/>
            <w:tcBorders>
              <w:bottom w:val="single" w:sz="4" w:space="0" w:color="414042"/>
            </w:tcBorders>
            <w:shd w:val="clear" w:color="auto" w:fill="434E7E"/>
          </w:tcPr>
          <w:p w14:paraId="482300C5" w14:textId="31F0B55D" w:rsidR="009C6328" w:rsidRPr="00FB35B1" w:rsidRDefault="009C6328" w:rsidP="009C6328">
            <w:pPr>
              <w:pStyle w:val="TableParagraph"/>
              <w:spacing w:before="56"/>
              <w:ind w:left="101"/>
              <w:rPr>
                <w:rFonts w:ascii="Cambria" w:hAnsi="Cambria"/>
                <w:bCs/>
                <w:color w:val="FFFFFF"/>
              </w:rPr>
            </w:pPr>
            <w:r w:rsidRPr="00FB35B1">
              <w:rPr>
                <w:rFonts w:ascii="Cambria" w:hAnsi="Cambria"/>
                <w:bCs/>
                <w:color w:val="FFFFFF"/>
              </w:rPr>
              <w:t>Property energy efficiency walk-through</w:t>
            </w:r>
          </w:p>
        </w:tc>
      </w:tr>
      <w:tr w:rsidR="009C6328" w:rsidRPr="00FB35B1" w14:paraId="173C3A25" w14:textId="77777777" w:rsidTr="00602F80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CE5382A" w14:textId="77777777" w:rsidR="009C6328" w:rsidRPr="00FB35B1" w:rsidRDefault="009C6328" w:rsidP="009C6328">
            <w:pPr>
              <w:pStyle w:val="TableParagraph"/>
              <w:spacing w:before="36"/>
              <w:ind w:left="101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Walk-through conducted by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  <w:vAlign w:val="center"/>
          </w:tcPr>
          <w:p w14:paraId="40A8651F" w14:textId="77777777" w:rsidR="009C6328" w:rsidRPr="00FB35B1" w:rsidRDefault="009C6328" w:rsidP="00602F80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674E775A" w14:textId="77777777" w:rsidTr="00602F80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C8F55C9" w14:textId="77777777" w:rsidR="009C6328" w:rsidRPr="00FB35B1" w:rsidRDefault="009C6328" w:rsidP="009C6328">
            <w:pPr>
              <w:pStyle w:val="TableParagraph"/>
              <w:spacing w:before="36"/>
              <w:ind w:left="101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Date(s)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  <w:vAlign w:val="center"/>
          </w:tcPr>
          <w:p w14:paraId="21DAF0A4" w14:textId="77777777" w:rsidR="009C6328" w:rsidRPr="00FB35B1" w:rsidRDefault="009C6328" w:rsidP="00602F80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7D73BFAE" w14:textId="77777777" w:rsidTr="00602F80">
        <w:trPr>
          <w:trHeight w:hRule="exact" w:val="346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845A53E" w14:textId="77777777" w:rsidR="009C6328" w:rsidRPr="00FB35B1" w:rsidRDefault="009C6328" w:rsidP="009C6328">
            <w:pPr>
              <w:pStyle w:val="TableParagraph"/>
              <w:spacing w:before="37"/>
              <w:ind w:left="101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Date(s) of last walk-through: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  <w:vAlign w:val="center"/>
          </w:tcPr>
          <w:p w14:paraId="32E1046E" w14:textId="77777777" w:rsidR="009C6328" w:rsidRPr="00FB35B1" w:rsidRDefault="009C6328" w:rsidP="00602F80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3B8B80AB" w14:textId="77777777" w:rsidTr="00055ABA">
        <w:trPr>
          <w:trHeight w:hRule="exact" w:val="298"/>
        </w:trPr>
        <w:tc>
          <w:tcPr>
            <w:tcW w:w="9908" w:type="dxa"/>
            <w:gridSpan w:val="5"/>
            <w:tcBorders>
              <w:bottom w:val="single" w:sz="4" w:space="0" w:color="414042"/>
            </w:tcBorders>
            <w:shd w:val="clear" w:color="auto" w:fill="FFC629"/>
          </w:tcPr>
          <w:p w14:paraId="5C8D809A" w14:textId="05456056" w:rsidR="009C6328" w:rsidRPr="00FB35B1" w:rsidRDefault="009C6328" w:rsidP="009C6328">
            <w:pPr>
              <w:pStyle w:val="TableParagraph"/>
              <w:spacing w:line="252" w:lineRule="exact"/>
              <w:ind w:left="101"/>
              <w:rPr>
                <w:rFonts w:ascii="Cambria" w:hAnsi="Cambria"/>
                <w:b/>
                <w:i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 xml:space="preserve">Operations &amp; </w:t>
            </w:r>
            <w:r w:rsidR="00F70F41" w:rsidRPr="00FB35B1">
              <w:rPr>
                <w:rFonts w:ascii="Cambria" w:hAnsi="Cambria"/>
                <w:bCs/>
                <w:iCs/>
                <w:color w:val="434E7E"/>
              </w:rPr>
              <w:t>m</w:t>
            </w:r>
            <w:r w:rsidRPr="00FB35B1">
              <w:rPr>
                <w:rFonts w:ascii="Cambria" w:hAnsi="Cambria"/>
                <w:bCs/>
                <w:iCs/>
                <w:color w:val="434E7E"/>
              </w:rPr>
              <w:t>aintenance (O&amp;M)</w:t>
            </w:r>
          </w:p>
        </w:tc>
      </w:tr>
      <w:tr w:rsidR="009C6328" w:rsidRPr="00FB35B1" w14:paraId="3C9E7A67" w14:textId="77777777" w:rsidTr="00055ABA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71D3E919" w14:textId="77777777" w:rsidR="009C6328" w:rsidRPr="000D1DA9" w:rsidRDefault="009C6328" w:rsidP="009C6328">
            <w:pPr>
              <w:pStyle w:val="TableParagraph"/>
              <w:spacing w:before="125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69A26123" w14:textId="77777777" w:rsidR="009C6328" w:rsidRPr="000D1DA9" w:rsidRDefault="009C6328" w:rsidP="009C6328">
            <w:pPr>
              <w:pStyle w:val="TableParagraph"/>
              <w:spacing w:before="125"/>
              <w:ind w:left="101" w:right="280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5E779F7" w14:textId="77777777" w:rsidR="009C6328" w:rsidRPr="000D1DA9" w:rsidRDefault="009C6328" w:rsidP="009C6328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Not</w:t>
            </w:r>
          </w:p>
          <w:p w14:paraId="15755BB3" w14:textId="2D3719DA" w:rsidR="009C6328" w:rsidRPr="000D1DA9" w:rsidRDefault="009C6328" w:rsidP="009C6328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auto"/>
          </w:tcPr>
          <w:p w14:paraId="524BAFA7" w14:textId="76388AC3" w:rsidR="009C6328" w:rsidRPr="000D1DA9" w:rsidRDefault="009C6328" w:rsidP="009C6328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9C6328" w:rsidRPr="00FB35B1" w14:paraId="492566E4" w14:textId="77777777" w:rsidTr="00FB35B1">
        <w:trPr>
          <w:trHeight w:hRule="exact" w:val="883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6CA8801" w14:textId="77777777" w:rsidR="009C6328" w:rsidRPr="00FB35B1" w:rsidRDefault="009C6328" w:rsidP="00047B7D">
            <w:pPr>
              <w:pStyle w:val="TableParagraph"/>
              <w:ind w:left="103" w:right="778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Preventive and routine maintenance plan/schedule adhered to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374FC8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536E9FF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66BBAE95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0949695E" w14:textId="77777777" w:rsidTr="00FB35B1">
        <w:trPr>
          <w:trHeight w:hRule="exact" w:val="66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AE90DB9" w14:textId="77777777" w:rsidR="009C6328" w:rsidRPr="00FB35B1" w:rsidRDefault="009C6328" w:rsidP="00047B7D">
            <w:pPr>
              <w:pStyle w:val="TableParagraph"/>
              <w:spacing w:before="60"/>
              <w:ind w:left="103" w:right="2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Benchmarking tool (e.g., Portfolio Manager</w:t>
            </w:r>
            <w:r w:rsidRPr="00FB35B1">
              <w:rPr>
                <w:rFonts w:ascii="Cambria" w:hAnsi="Cambria"/>
                <w:color w:val="414042"/>
                <w:position w:val="7"/>
                <w:sz w:val="14"/>
              </w:rPr>
              <w:t>®</w:t>
            </w:r>
            <w:r w:rsidRPr="00FB35B1">
              <w:rPr>
                <w:rFonts w:ascii="Cambria" w:hAnsi="Cambria"/>
                <w:color w:val="414042"/>
              </w:rPr>
              <w:t>) regularly updated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0A275B" w14:textId="61114B8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C87D2F3" w14:textId="6F8B560D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01B49F21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702E5B14" w14:textId="77777777" w:rsidTr="00FB35B1">
        <w:trPr>
          <w:trHeight w:hRule="exact" w:val="91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05BED5A" w14:textId="77777777" w:rsidR="009C6328" w:rsidRPr="00FB35B1" w:rsidRDefault="009C6328" w:rsidP="00047B7D">
            <w:pPr>
              <w:pStyle w:val="TableParagraph"/>
              <w:spacing w:before="158"/>
              <w:ind w:left="103" w:right="387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EMS/BAS/BMS functioning and fully engaged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0DBAC86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A87B666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/>
                <w:color w:val="414042"/>
              </w:rPr>
            </w:pPr>
          </w:p>
        </w:tc>
        <w:tc>
          <w:tcPr>
            <w:tcW w:w="2462" w:type="dxa"/>
            <w:tcBorders>
              <w:left w:val="single" w:sz="4" w:space="0" w:color="414042"/>
              <w:right w:val="single" w:sz="4" w:space="0" w:color="414042"/>
            </w:tcBorders>
          </w:tcPr>
          <w:p w14:paraId="636D2325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057" w:type="dxa"/>
            <w:tcBorders>
              <w:left w:val="single" w:sz="4" w:space="0" w:color="414042"/>
            </w:tcBorders>
            <w:shd w:val="clear" w:color="auto" w:fill="DADADA"/>
          </w:tcPr>
          <w:p w14:paraId="6CEA3634" w14:textId="77777777" w:rsidR="009C6328" w:rsidRPr="00FB35B1" w:rsidRDefault="009C6328" w:rsidP="00047B7D">
            <w:pPr>
              <w:pStyle w:val="TableParagraph"/>
              <w:ind w:left="103" w:right="110"/>
              <w:rPr>
                <w:rFonts w:ascii="Cambria" w:hAnsi="Cambria"/>
                <w:iCs/>
                <w:color w:val="414042"/>
                <w:sz w:val="18"/>
              </w:rPr>
            </w:pPr>
            <w:r w:rsidRPr="00FB35B1">
              <w:rPr>
                <w:rFonts w:ascii="Cambria" w:hAnsi="Cambria"/>
                <w:iCs/>
                <w:color w:val="414042"/>
                <w:sz w:val="18"/>
              </w:rPr>
              <w:t>Example: Contact BAS vendor to check that all features are fully utilized</w:t>
            </w:r>
          </w:p>
        </w:tc>
      </w:tr>
      <w:tr w:rsidR="009C6328" w:rsidRPr="00FB35B1" w14:paraId="57573517" w14:textId="77777777" w:rsidTr="00FB35B1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D690793" w14:textId="77777777" w:rsidR="009C6328" w:rsidRPr="00FB35B1" w:rsidRDefault="009C6328" w:rsidP="00047B7D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Equipment room(s) orderly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F3C5306" w14:textId="75274FD8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46A5C6C" w14:textId="002EFC05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2F688230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1FBFDDD8" w14:textId="77777777" w:rsidTr="00FB35B1">
        <w:trPr>
          <w:trHeight w:hRule="exact" w:val="56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79CA266" w14:textId="53A1D640" w:rsidR="009C6328" w:rsidRPr="00FB35B1" w:rsidRDefault="009C6328" w:rsidP="00F70F41">
            <w:pPr>
              <w:pStyle w:val="TableParagraph"/>
              <w:ind w:left="101" w:right="20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 xml:space="preserve">Vacant </w:t>
            </w:r>
            <w:r w:rsidR="00F70F41" w:rsidRPr="00FB35B1">
              <w:rPr>
                <w:rFonts w:ascii="Cambria" w:hAnsi="Cambria"/>
                <w:color w:val="414042"/>
              </w:rPr>
              <w:t>space</w:t>
            </w:r>
            <w:r w:rsidRPr="00FB35B1">
              <w:rPr>
                <w:rFonts w:ascii="Cambria" w:hAnsi="Cambria"/>
                <w:color w:val="414042"/>
              </w:rPr>
              <w:t>s appropriately conditioned/lighted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E226230" w14:textId="3209A7CD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700C7F1" w14:textId="377741E2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54035AD1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3B2C878F" w14:textId="77777777" w:rsidTr="00FB35B1">
        <w:trPr>
          <w:trHeight w:hRule="exact" w:val="80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EAE59BF" w14:textId="451541D5" w:rsidR="009C6328" w:rsidRPr="00FB35B1" w:rsidRDefault="00F70F41" w:rsidP="00047B7D">
            <w:pPr>
              <w:pStyle w:val="TableParagraph"/>
              <w:ind w:left="103" w:right="607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Engineering</w:t>
            </w:r>
            <w:r w:rsidR="00A04EE3" w:rsidRPr="00FB35B1">
              <w:rPr>
                <w:rFonts w:ascii="Cambria" w:hAnsi="Cambria"/>
                <w:color w:val="414042"/>
              </w:rPr>
              <w:t>/maintenance</w:t>
            </w:r>
            <w:r w:rsidRPr="00FB35B1">
              <w:rPr>
                <w:rFonts w:ascii="Cambria" w:hAnsi="Cambria"/>
                <w:color w:val="414042"/>
              </w:rPr>
              <w:t xml:space="preserve"> team trained on building equipment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60600A1" w14:textId="14FD91C9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76765D" w14:textId="5ECE7920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0BA7B08B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361EC5BB" w14:textId="77777777" w:rsidTr="00FB35B1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659423B" w14:textId="77777777" w:rsidR="009C6328" w:rsidRPr="00FB35B1" w:rsidRDefault="009C6328" w:rsidP="00047B7D">
            <w:pPr>
              <w:pStyle w:val="TableParagraph"/>
              <w:ind w:left="103" w:right="558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Contractors effective and fully utilized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0245A3" w14:textId="2DB1DFFD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4F63F23" w14:textId="1BEAAD0D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55E10F8F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540A74C0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5594562C" w14:textId="40A43E81" w:rsidR="009C6328" w:rsidRPr="00FB35B1" w:rsidRDefault="009C6328" w:rsidP="00F70F41">
            <w:pPr>
              <w:pStyle w:val="TableParagraph"/>
              <w:ind w:left="101" w:right="20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Temperature set-points optimal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B86F26" w14:textId="7FE730F0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99625B" w14:textId="634D75ED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215EFC86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6ADF45A9" w14:textId="77777777" w:rsidR="00FC2CC9" w:rsidRPr="00FB35B1" w:rsidRDefault="00FC2CC9">
      <w:pPr>
        <w:rPr>
          <w:rFonts w:ascii="Cambria" w:hAnsi="Cambria"/>
        </w:rPr>
      </w:pPr>
      <w:r w:rsidRPr="00FB35B1">
        <w:rPr>
          <w:rFonts w:ascii="Cambria" w:hAnsi="Cambria"/>
          <w:bCs w:val="0"/>
        </w:rPr>
        <w:br w:type="page"/>
      </w:r>
    </w:p>
    <w:tbl>
      <w:tblPr>
        <w:tblW w:w="9908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ECB95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900"/>
        <w:gridCol w:w="900"/>
        <w:gridCol w:w="4519"/>
      </w:tblGrid>
      <w:tr w:rsidR="009C6328" w:rsidRPr="00FB35B1" w14:paraId="0A8E3459" w14:textId="77777777" w:rsidTr="00FB35B1">
        <w:trPr>
          <w:trHeight w:hRule="exact" w:val="640"/>
        </w:trPr>
        <w:tc>
          <w:tcPr>
            <w:tcW w:w="3589" w:type="dxa"/>
            <w:tcBorders>
              <w:bottom w:val="single" w:sz="4" w:space="0" w:color="414042"/>
              <w:right w:val="single" w:sz="4" w:space="0" w:color="414042"/>
            </w:tcBorders>
          </w:tcPr>
          <w:p w14:paraId="302DBBF3" w14:textId="3469AB6D" w:rsidR="009C6328" w:rsidRPr="00FB35B1" w:rsidRDefault="00F70F41" w:rsidP="00F70F41">
            <w:pPr>
              <w:pStyle w:val="TableParagraph"/>
              <w:ind w:left="101" w:right="20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lastRenderedPageBreak/>
              <w:t>T</w:t>
            </w:r>
            <w:r w:rsidR="009C6328" w:rsidRPr="00FB35B1">
              <w:rPr>
                <w:rFonts w:ascii="Cambria" w:hAnsi="Cambria"/>
                <w:color w:val="414042"/>
              </w:rPr>
              <w:t>hermostats adjusted seasonally at optimal set-points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ED10DF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6644DBC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bottom w:val="single" w:sz="4" w:space="0" w:color="414042"/>
            </w:tcBorders>
          </w:tcPr>
          <w:p w14:paraId="010727CA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FB35B1" w14:paraId="14DB3DEF" w14:textId="77777777" w:rsidTr="00FB35B1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0C7AE426" w14:textId="3879C8DC" w:rsidR="009C6328" w:rsidRPr="00FB35B1" w:rsidRDefault="009C6328" w:rsidP="00F70F41">
            <w:pPr>
              <w:pStyle w:val="TableParagraph"/>
              <w:ind w:left="103" w:right="974"/>
              <w:rPr>
                <w:rFonts w:ascii="Cambria" w:hAnsi="Cambria"/>
                <w:color w:val="414042"/>
              </w:rPr>
            </w:pPr>
            <w:bookmarkStart w:id="0" w:name="_Hlk62045021"/>
            <w:r w:rsidRPr="00FB35B1">
              <w:rPr>
                <w:rFonts w:ascii="Cambria" w:hAnsi="Cambria"/>
                <w:color w:val="414042"/>
              </w:rPr>
              <w:t>Access to thermostats appropriately restricted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9BEACAA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7CD9392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4A33954" w14:textId="77777777" w:rsidR="009C6328" w:rsidRPr="00FB35B1" w:rsidRDefault="009C6328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bookmarkEnd w:id="0"/>
      <w:tr w:rsidR="00F70F41" w:rsidRPr="00FB35B1" w14:paraId="684EC3CC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0EDA3075" w14:textId="2EE5E56C" w:rsidR="00F70F41" w:rsidRPr="00FB35B1" w:rsidRDefault="00F70F41" w:rsidP="00F70F41">
            <w:pPr>
              <w:pStyle w:val="TableParagraph"/>
              <w:ind w:left="101" w:right="20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Acceptable number of hot/cold calls from tenants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81B964" w14:textId="77777777" w:rsidR="00F70F41" w:rsidRPr="00FB35B1" w:rsidRDefault="00F70F41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B216B6" w14:textId="77777777" w:rsidR="00F70F41" w:rsidRPr="00FB35B1" w:rsidRDefault="00F70F41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51DEE61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F70F41" w:rsidRPr="00FB35B1" w14:paraId="7095BC75" w14:textId="77777777" w:rsidTr="00055ABA">
        <w:trPr>
          <w:trHeight w:hRule="exact" w:val="352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39E3BB50" w14:textId="3CA59048" w:rsidR="00F70F41" w:rsidRPr="00FB35B1" w:rsidRDefault="00F70F41" w:rsidP="00F70F41">
            <w:pPr>
              <w:pStyle w:val="TableParagraph"/>
              <w:spacing w:line="252" w:lineRule="exact"/>
              <w:ind w:left="101" w:right="3974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Building envelope</w:t>
            </w:r>
          </w:p>
        </w:tc>
      </w:tr>
      <w:tr w:rsidR="00F70F41" w:rsidRPr="00FB35B1" w14:paraId="1D06E1A7" w14:textId="77777777" w:rsidTr="00055ABA">
        <w:trPr>
          <w:trHeight w:hRule="exact" w:val="516"/>
        </w:trPr>
        <w:tc>
          <w:tcPr>
            <w:tcW w:w="3589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B6BD0E3" w14:textId="77777777" w:rsidR="00F70F41" w:rsidRPr="00FB35B1" w:rsidRDefault="00F70F41" w:rsidP="00F70F41">
            <w:pPr>
              <w:pStyle w:val="TableParagraph"/>
              <w:spacing w:before="126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2395C06" w14:textId="77777777" w:rsidR="00F70F41" w:rsidRPr="00FB35B1" w:rsidRDefault="00F70F41" w:rsidP="00F70F41">
            <w:pPr>
              <w:pStyle w:val="TableParagraph"/>
              <w:spacing w:before="126"/>
              <w:ind w:left="101" w:right="280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5D8C1790" w14:textId="77777777" w:rsidR="00F70F41" w:rsidRPr="00FB35B1" w:rsidRDefault="00F70F41" w:rsidP="00F70F41">
            <w:pPr>
              <w:pStyle w:val="TableParagraph"/>
              <w:ind w:left="101" w:right="400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Not</w:t>
            </w:r>
            <w:r w:rsidRPr="00FB35B1">
              <w:rPr>
                <w:rFonts w:ascii="Cambria" w:hAnsi="Cambria"/>
                <w:b/>
                <w:color w:val="434E7E"/>
                <w:w w:val="99"/>
              </w:rPr>
              <w:t xml:space="preserve"> </w:t>
            </w:r>
            <w:r w:rsidRPr="00FB35B1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519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6270D0CB" w14:textId="670C960A" w:rsidR="00F70F41" w:rsidRPr="00FB35B1" w:rsidRDefault="00F70F41" w:rsidP="00F70F41">
            <w:pPr>
              <w:pStyle w:val="TableParagraph"/>
              <w:spacing w:before="126"/>
              <w:ind w:left="101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F70F41" w:rsidRPr="00FB35B1" w14:paraId="5D44BD54" w14:textId="77777777" w:rsidTr="00FB35B1">
        <w:trPr>
          <w:trHeight w:hRule="exact" w:val="577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2C0B7858" w14:textId="77777777" w:rsidR="00F70F41" w:rsidRPr="00FB35B1" w:rsidRDefault="00F70F41" w:rsidP="00F70F41">
            <w:pPr>
              <w:pStyle w:val="TableParagraph"/>
              <w:ind w:left="103" w:right="705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visible cracks in property exterior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CD082C" w14:textId="1A0EA7BF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CDECD0" w14:textId="0511E1C3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76029CC2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2068FB17" w14:textId="77777777" w:rsidTr="00FB35B1">
        <w:trPr>
          <w:trHeight w:hRule="exact" w:val="516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31202D49" w14:textId="77777777" w:rsidR="00F70F41" w:rsidRPr="00FB35B1" w:rsidRDefault="00F70F41" w:rsidP="00F70F41">
            <w:pPr>
              <w:pStyle w:val="TableParagraph"/>
              <w:spacing w:before="125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Doors properly aligned and sealed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1CFAB3D" w14:textId="6F4D82B5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9BC6724" w14:textId="0B9C450E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7BCDC770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65AF444C" w14:textId="77777777" w:rsidTr="00FB35B1">
        <w:trPr>
          <w:trHeight w:hRule="exact" w:val="56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76756E4E" w14:textId="77777777" w:rsidR="00F70F41" w:rsidRPr="00FB35B1" w:rsidRDefault="00F70F41" w:rsidP="00F70F41">
            <w:pPr>
              <w:pStyle w:val="TableParagraph"/>
              <w:ind w:left="103" w:right="509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Automatic and vestibule doors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1050C16" w14:textId="52CF21B8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28B20D5" w14:textId="6B2703F1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1E7766CB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4C9F8679" w14:textId="77777777" w:rsidTr="00FB35B1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0FDC0D8D" w14:textId="77777777" w:rsidR="00F70F41" w:rsidRPr="00FB35B1" w:rsidRDefault="00F70F41" w:rsidP="00F70F41">
            <w:pPr>
              <w:pStyle w:val="TableParagraph"/>
              <w:ind w:left="103" w:right="509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Windows properly aligned and sealed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7B9242B" w14:textId="41132AC8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852DF4" w14:textId="175D237C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6E40F262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7AA2703E" w14:textId="77777777" w:rsidTr="00FB35B1">
        <w:trPr>
          <w:trHeight w:hRule="exact" w:val="51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42BCD1CE" w14:textId="77777777" w:rsidR="00F70F41" w:rsidRPr="00FB35B1" w:rsidRDefault="00F70F41" w:rsidP="00F70F41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Blinds and curtains fully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24C12A" w14:textId="6D32632A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B3A667C" w14:textId="05642028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6A7A8DE5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658242E5" w14:textId="77777777" w:rsidTr="00FB35B1">
        <w:trPr>
          <w:trHeight w:hRule="exact" w:val="516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44B8E37F" w14:textId="77777777" w:rsidR="00F70F41" w:rsidRPr="00FB35B1" w:rsidRDefault="00F70F41" w:rsidP="00F70F41">
            <w:pPr>
              <w:pStyle w:val="TableParagraph"/>
              <w:ind w:left="103" w:right="619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windows and/or doors left open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5B160AF" w14:textId="6F0250FA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9015A5D" w14:textId="46E97617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53F47D93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21CF9DEC" w14:textId="77777777" w:rsidTr="00FB35B1">
        <w:trPr>
          <w:trHeight w:hRule="exact" w:val="640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514D4ADE" w14:textId="77777777" w:rsidR="00F70F41" w:rsidRPr="00FB35B1" w:rsidRDefault="00F70F41" w:rsidP="00F70F41">
            <w:pPr>
              <w:pStyle w:val="TableParagraph"/>
              <w:ind w:left="103" w:right="42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Conditioned and unconditioned spaces properly insulated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C6AF0" w14:textId="6F140B4C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7E9BA7" w14:textId="2328CB82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4E25F909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78682D93" w14:textId="77777777" w:rsidTr="00FB35B1">
        <w:trPr>
          <w:trHeight w:hRule="exact" w:val="640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</w:tcPr>
          <w:p w14:paraId="34EA3470" w14:textId="77777777" w:rsidR="00F70F41" w:rsidRPr="00FB35B1" w:rsidRDefault="00F70F41" w:rsidP="00F70F41">
            <w:pPr>
              <w:pStyle w:val="TableParagraph"/>
              <w:ind w:left="103" w:right="166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Outdoor shading devices properly positioned and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78BC502" w14:textId="6B0B08B8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5A5E1F0" w14:textId="215A6030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right w:val="single" w:sz="4" w:space="0" w:color="414042"/>
            </w:tcBorders>
          </w:tcPr>
          <w:p w14:paraId="47D95A40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352E3E57" w14:textId="77777777" w:rsidTr="00FB35B1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FA968EC" w14:textId="77777777" w:rsidR="00F70F41" w:rsidRPr="00FB35B1" w:rsidRDefault="00F70F41" w:rsidP="00F70F41">
            <w:pPr>
              <w:pStyle w:val="TableParagraph"/>
              <w:ind w:left="103" w:right="338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Roof properly maintained and in good condition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9567F2D" w14:textId="01224FAF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B08C9B" w14:textId="1C57B016" w:rsidR="00F70F41" w:rsidRPr="00A53EAF" w:rsidRDefault="00F70F41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0EE9DA" w14:textId="77777777" w:rsidR="00F70F41" w:rsidRPr="00FB35B1" w:rsidRDefault="00F70F41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FB35B1" w14:paraId="72630B0C" w14:textId="77777777" w:rsidTr="00055ABA">
        <w:trPr>
          <w:trHeight w:hRule="exact" w:val="257"/>
        </w:trPr>
        <w:tc>
          <w:tcPr>
            <w:tcW w:w="9908" w:type="dxa"/>
            <w:gridSpan w:val="4"/>
            <w:tcBorders>
              <w:top w:val="single" w:sz="4" w:space="0" w:color="414042"/>
              <w:bottom w:val="single" w:sz="4" w:space="0" w:color="414042"/>
            </w:tcBorders>
            <w:shd w:val="clear" w:color="auto" w:fill="FFC629"/>
          </w:tcPr>
          <w:p w14:paraId="4A1A6A0B" w14:textId="77777777" w:rsidR="00F70F41" w:rsidRPr="00FB35B1" w:rsidRDefault="00F70F41" w:rsidP="00F70F41">
            <w:pPr>
              <w:pStyle w:val="TableParagraph"/>
              <w:spacing w:line="252" w:lineRule="exact"/>
              <w:ind w:left="101" w:right="3922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HVAC</w:t>
            </w:r>
          </w:p>
        </w:tc>
      </w:tr>
      <w:tr w:rsidR="00F70F41" w:rsidRPr="00FB35B1" w14:paraId="5A4045D1" w14:textId="77777777" w:rsidTr="00055ABA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5CABD081" w14:textId="77777777" w:rsidR="00F70F41" w:rsidRPr="00FB35B1" w:rsidRDefault="00F70F41" w:rsidP="00F70F41">
            <w:pPr>
              <w:pStyle w:val="TableParagraph"/>
              <w:spacing w:before="125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466ADC86" w14:textId="77777777" w:rsidR="00F70F41" w:rsidRPr="00FB35B1" w:rsidRDefault="00F70F41" w:rsidP="00F70F41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0C9ADD98" w14:textId="77777777" w:rsidR="00F70F41" w:rsidRPr="00FB35B1" w:rsidRDefault="00F70F41" w:rsidP="00F70F41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tcBorders>
              <w:left w:val="single" w:sz="4" w:space="0" w:color="414042"/>
            </w:tcBorders>
            <w:shd w:val="clear" w:color="auto" w:fill="auto"/>
          </w:tcPr>
          <w:p w14:paraId="2C33CCB0" w14:textId="42348D40" w:rsidR="00F70F41" w:rsidRPr="00FB35B1" w:rsidRDefault="00F70F41" w:rsidP="00F70F41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493FE5" w:rsidRPr="00FB35B1" w14:paraId="01BA97DE" w14:textId="77777777" w:rsidTr="00FB35B1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31730B6F" w14:textId="3DB331AD" w:rsidR="00493FE5" w:rsidRPr="00FB35B1" w:rsidRDefault="00493FE5" w:rsidP="00493FE5">
            <w:pPr>
              <w:pStyle w:val="TableParagraph"/>
              <w:ind w:left="103" w:right="227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HVAC system meets loads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8A76E5" w14:textId="39C1E2CB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BFFF34D" w14:textId="5E265F4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525AF15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6A279EFA" w14:textId="77777777" w:rsidTr="00FB35B1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EC34082" w14:textId="02B3B9C2" w:rsidR="00493FE5" w:rsidRPr="00FB35B1" w:rsidRDefault="00493FE5" w:rsidP="00493FE5">
            <w:pPr>
              <w:pStyle w:val="TableParagraph"/>
              <w:ind w:left="103" w:right="227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Chiller(s) appear functional, with no visible issues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4F8A54D" w14:textId="3795235A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115D72A" w14:textId="6F7A169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DEC37DA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50C6BE96" w14:textId="77777777" w:rsidTr="00FB35B1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D0AD589" w14:textId="4D15F904" w:rsidR="00493FE5" w:rsidRPr="00FB35B1" w:rsidRDefault="00493FE5" w:rsidP="00493FE5">
            <w:pPr>
              <w:pStyle w:val="TableParagraph"/>
              <w:ind w:left="103" w:right="63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Cooling tower(s) appear functional, with no visible issues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822786" w14:textId="28781B23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0EE991" w14:textId="22B5E815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12342CE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759C9F5E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38A73F4" w14:textId="1CCE9EE4" w:rsidR="00493FE5" w:rsidRPr="00FB35B1" w:rsidRDefault="00493FE5" w:rsidP="00493FE5">
            <w:pPr>
              <w:pStyle w:val="TableParagraph"/>
              <w:ind w:left="103" w:right="31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Boiler(s) appear functional, with no visible issues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A2B139" w14:textId="4D41867D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69FF949" w14:textId="65D14605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22B63B3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4C7B1F0B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49AD515" w14:textId="4CEE34D9" w:rsidR="00493FE5" w:rsidRPr="00FB35B1" w:rsidRDefault="00493FE5" w:rsidP="00493FE5">
            <w:pPr>
              <w:pStyle w:val="TableParagraph"/>
              <w:ind w:left="103" w:right="338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Equipment free of soot, mineral deposits, pooling water, etc.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5ED283" w14:textId="7510DEF2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53BA38D" w14:textId="2345F12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BFE0E66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1DFA78B9" w14:textId="77777777" w:rsidTr="00FB35B1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A62C77B" w14:textId="6A9263F6" w:rsidR="00493FE5" w:rsidRPr="00FB35B1" w:rsidRDefault="00493FE5" w:rsidP="00493FE5">
            <w:pPr>
              <w:pStyle w:val="TableParagraph"/>
              <w:ind w:left="103" w:right="375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Filters and coils clean and maintained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7EF2A1E" w14:textId="1A8B5986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80DA249" w14:textId="6EF62C5D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6E17B152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5ABB1DAA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CF61445" w14:textId="49B1CBFC" w:rsidR="00493FE5" w:rsidRPr="00FB35B1" w:rsidRDefault="00493FE5" w:rsidP="00D76AE4">
            <w:pPr>
              <w:pStyle w:val="TableParagraph"/>
              <w:ind w:left="144" w:right="399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lastRenderedPageBreak/>
              <w:t>Duct and pipe insulation in place and intact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73A7689" w14:textId="2608A956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9226732" w14:textId="35550AC8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7DD9573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0C7A4731" w14:textId="77777777" w:rsidTr="00FB35B1">
        <w:trPr>
          <w:trHeight w:hRule="exact" w:val="77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76DE822" w14:textId="619A4602" w:rsidR="00493FE5" w:rsidRPr="00FB35B1" w:rsidRDefault="00493FE5" w:rsidP="00D76AE4">
            <w:pPr>
              <w:pStyle w:val="TableParagraph"/>
              <w:ind w:left="144" w:right="20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Run-time schedule optimized/ HVAC operating only when necessary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76692B" w14:textId="343007B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928856F" w14:textId="31A51AFA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293D5B4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585EE0FE" w14:textId="77777777" w:rsidTr="00FB35B1">
        <w:trPr>
          <w:trHeight w:hRule="exact" w:val="518"/>
        </w:trPr>
        <w:tc>
          <w:tcPr>
            <w:tcW w:w="3589" w:type="dxa"/>
            <w:tcBorders>
              <w:bottom w:val="single" w:sz="4" w:space="0" w:color="414042"/>
              <w:right w:val="single" w:sz="4" w:space="0" w:color="414042"/>
            </w:tcBorders>
            <w:vAlign w:val="center"/>
          </w:tcPr>
          <w:p w14:paraId="4A09CC63" w14:textId="09CC5FF2" w:rsidR="00493FE5" w:rsidRPr="00FB35B1" w:rsidRDefault="00493FE5" w:rsidP="00D76AE4">
            <w:pPr>
              <w:pStyle w:val="TableParagraph"/>
              <w:ind w:left="144" w:right="288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Temperature set-points optimal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06A9C0E" w14:textId="73DC1B37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106A2D4" w14:textId="5E0D02C4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bottom w:val="single" w:sz="4" w:space="0" w:color="414042"/>
            </w:tcBorders>
          </w:tcPr>
          <w:p w14:paraId="66A162F9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76BD7130" w14:textId="77777777" w:rsidTr="00FB35B1">
        <w:trPr>
          <w:trHeight w:hRule="exact" w:val="51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AEA57C0" w14:textId="05DC4DF6" w:rsidR="00493FE5" w:rsidRPr="00FB35B1" w:rsidRDefault="00493FE5" w:rsidP="00D76AE4">
            <w:pPr>
              <w:pStyle w:val="TableParagraph"/>
              <w:ind w:lef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Sensors functional and calibrated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326EBE" w14:textId="0BF43EFC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DE59888" w14:textId="342112D4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C196ED2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4B427409" w14:textId="77777777" w:rsidTr="00FB35B1">
        <w:trPr>
          <w:trHeight w:hRule="exact" w:val="662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5CAC24DD" w14:textId="51E28414" w:rsidR="00493FE5" w:rsidRPr="00FB35B1" w:rsidRDefault="00493FE5" w:rsidP="00D76AE4">
            <w:pPr>
              <w:pStyle w:val="TableParagraph"/>
              <w:ind w:lef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Automatic controls functional and properly set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5116520" w14:textId="5E5A86C0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7D257DC" w14:textId="51F054DB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1B815264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5B43BA39" w14:textId="77777777" w:rsidTr="00FB35B1">
        <w:trPr>
          <w:trHeight w:hRule="exact" w:val="595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4F6A4F77" w14:textId="6464BDE8" w:rsidR="00493FE5" w:rsidRPr="00FB35B1" w:rsidRDefault="00493FE5" w:rsidP="00D76AE4">
            <w:pPr>
              <w:pStyle w:val="TableParagraph"/>
              <w:ind w:left="144" w:right="215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Dampers and valves close tightly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C786D03" w14:textId="0C6CDB44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C9BE0EC" w14:textId="4724804B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3108177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47560729" w14:textId="77777777" w:rsidTr="00FB35B1">
        <w:trPr>
          <w:trHeight w:hRule="exact" w:val="658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1E4A5837" w14:textId="77777777" w:rsidR="00493FE5" w:rsidRPr="00FB35B1" w:rsidRDefault="00493FE5" w:rsidP="00D76AE4">
            <w:pPr>
              <w:pStyle w:val="TableParagraph"/>
              <w:ind w:left="144" w:right="705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Steam traps maintained and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54F0BB4" w14:textId="6E78BA45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E66E395" w14:textId="288EE17A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C35CF14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7D0056B3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A5D8204" w14:textId="77777777" w:rsidR="00493FE5" w:rsidRPr="00FB35B1" w:rsidRDefault="00493FE5" w:rsidP="00D76AE4">
            <w:pPr>
              <w:pStyle w:val="TableParagraph"/>
              <w:ind w:left="144" w:right="485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unnecessary or mysterious cycling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8E4E2BE" w14:textId="024206FA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3E5CC91" w14:textId="3A126350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1E583DC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64B7D4E1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10B11AF" w14:textId="77777777" w:rsidR="00493FE5" w:rsidRPr="00FB35B1" w:rsidRDefault="00493FE5" w:rsidP="00D76AE4">
            <w:pPr>
              <w:pStyle w:val="TableParagraph"/>
              <w:ind w:left="144" w:right="937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Boiler system staging and sequencing optimal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AEBFE69" w14:textId="0748A34D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3D795B" w14:textId="08AD7A85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F65854E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0AA424EE" w14:textId="77777777" w:rsidTr="00FB35B1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B6EA9E1" w14:textId="77777777" w:rsidR="00493FE5" w:rsidRPr="00FB35B1" w:rsidRDefault="00493FE5" w:rsidP="00D76AE4">
            <w:pPr>
              <w:pStyle w:val="TableParagraph"/>
              <w:ind w:left="144" w:right="301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Compressor system staging and sequencing optimal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E0C5A86" w14:textId="781EA11C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2D55F6A" w14:textId="4A179F57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EBA42DE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3AE54DC9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6296F9D" w14:textId="77777777" w:rsidR="00493FE5" w:rsidRPr="00FB35B1" w:rsidRDefault="00493FE5" w:rsidP="00D76AE4">
            <w:pPr>
              <w:pStyle w:val="TableParagraph"/>
              <w:ind w:left="144" w:right="47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Fans and pumps not operating excessively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D065FB3" w14:textId="59EC3295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D87CF46" w14:textId="555D51F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E2775F7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743E6E59" w14:textId="77777777" w:rsidTr="00FB35B1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9E5F5AF" w14:textId="77777777" w:rsidR="00493FE5" w:rsidRPr="00FB35B1" w:rsidRDefault="00493FE5" w:rsidP="00D76AE4">
            <w:pPr>
              <w:pStyle w:val="TableParagraph"/>
              <w:ind w:left="144" w:right="216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Variable frequency drives (VFDs) operating as intended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619F709" w14:textId="687CA030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4E92F20" w14:textId="101A3EE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10C1C20F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3F0D229E" w14:textId="77777777" w:rsidTr="00FB35B1">
        <w:trPr>
          <w:trHeight w:hRule="exact" w:val="84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DBA6D61" w14:textId="77777777" w:rsidR="00493FE5" w:rsidRPr="00FB35B1" w:rsidRDefault="00493FE5" w:rsidP="00D76AE4">
            <w:pPr>
              <w:pStyle w:val="TableParagraph"/>
              <w:ind w:left="144" w:right="42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Air flow feels correct and consistent from one area to the next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6190D7" w14:textId="23884E6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4E9D22" w14:textId="3F34D282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AEF07DA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4647892B" w14:textId="77777777" w:rsidTr="00FB35B1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5F5DAF1" w14:textId="77777777" w:rsidR="00493FE5" w:rsidRPr="00FB35B1" w:rsidRDefault="00493FE5" w:rsidP="00D76AE4">
            <w:pPr>
              <w:pStyle w:val="TableParagraph"/>
              <w:ind w:left="144" w:right="14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noticeable air leaks from ducts and plenums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994B01B" w14:textId="46927063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999C529" w14:textId="7AEE5037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6B2D5CA1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1BD8978B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1661A0D" w14:textId="77777777" w:rsidR="00493FE5" w:rsidRPr="00FB35B1" w:rsidRDefault="00493FE5" w:rsidP="00D76AE4">
            <w:pPr>
              <w:pStyle w:val="TableParagraph"/>
              <w:ind w:left="144" w:right="606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Return, outdoor, and exhaust dampers properly sequenced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5D8987" w14:textId="7FA1850A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F72E844" w14:textId="7279D2A1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6454E46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16333542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F3A673E" w14:textId="77777777" w:rsidR="00493FE5" w:rsidRPr="00FB35B1" w:rsidRDefault="00493FE5" w:rsidP="00D76AE4">
            <w:pPr>
              <w:pStyle w:val="TableParagraph"/>
              <w:ind w:left="144" w:right="460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Air inlets and outlets clean and unobstructed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32AB24" w14:textId="34DBBF13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413F18" w14:textId="6D3E070E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41E3711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18261CDF" w14:textId="77777777" w:rsidTr="00055ABA">
        <w:trPr>
          <w:trHeight w:hRule="exact" w:val="280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458EF3A7" w14:textId="77777777" w:rsidR="00493FE5" w:rsidRPr="00FB35B1" w:rsidRDefault="00493FE5" w:rsidP="00493FE5">
            <w:pPr>
              <w:pStyle w:val="TableParagraph"/>
              <w:spacing w:line="252" w:lineRule="exact"/>
              <w:ind w:left="101" w:right="3921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Lighting</w:t>
            </w:r>
          </w:p>
        </w:tc>
      </w:tr>
      <w:tr w:rsidR="00493FE5" w:rsidRPr="00FB35B1" w14:paraId="7154E3B7" w14:textId="77777777" w:rsidTr="00055ABA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092E4A44" w14:textId="77777777" w:rsidR="00493FE5" w:rsidRPr="00D76AE4" w:rsidRDefault="00493FE5" w:rsidP="00493FE5">
            <w:pPr>
              <w:pStyle w:val="TableParagraph"/>
              <w:spacing w:before="126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4FE3CF78" w14:textId="77777777" w:rsidR="00493FE5" w:rsidRPr="00D76AE4" w:rsidRDefault="00493FE5" w:rsidP="00493FE5">
            <w:pPr>
              <w:pStyle w:val="TableParagraph"/>
              <w:spacing w:before="126"/>
              <w:ind w:left="101" w:right="280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719B1458" w14:textId="77777777" w:rsidR="00493FE5" w:rsidRPr="00D76AE4" w:rsidRDefault="00493FE5" w:rsidP="00493FE5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tcBorders>
              <w:left w:val="single" w:sz="4" w:space="0" w:color="414042"/>
            </w:tcBorders>
            <w:shd w:val="clear" w:color="auto" w:fill="auto"/>
          </w:tcPr>
          <w:p w14:paraId="6568676E" w14:textId="61F9F22F" w:rsidR="00493FE5" w:rsidRPr="00D76AE4" w:rsidRDefault="00493FE5" w:rsidP="00493FE5">
            <w:pPr>
              <w:pStyle w:val="TableParagraph"/>
              <w:spacing w:before="126"/>
              <w:ind w:left="101" w:right="746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493FE5" w:rsidRPr="00FB35B1" w14:paraId="3204A7CC" w14:textId="77777777" w:rsidTr="00FB35B1">
        <w:trPr>
          <w:trHeight w:hRule="exact" w:val="514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0B0CDE1" w14:textId="77777777" w:rsidR="00493FE5" w:rsidRPr="00FB35B1" w:rsidRDefault="00493FE5" w:rsidP="00493FE5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lights on in unoccupied units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9562618" w14:textId="62EA162B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8EA88EE" w14:textId="49614D35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8940807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5FBE28C8" w14:textId="77777777" w:rsidTr="00FB35B1">
        <w:trPr>
          <w:trHeight w:hRule="exact" w:val="514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7A5F9E0" w14:textId="77777777" w:rsidR="00493FE5" w:rsidRPr="00FB35B1" w:rsidRDefault="00493FE5" w:rsidP="00493FE5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All de-lamping opportunities taken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1C27B3E" w14:textId="50155021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CF38B3" w14:textId="5CAFE4D1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2BEE0AD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203093B1" w14:textId="77777777" w:rsidTr="00FB35B1">
        <w:trPr>
          <w:trHeight w:hRule="exact" w:val="56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D2F7BFE" w14:textId="77777777" w:rsidR="00493FE5" w:rsidRPr="00FB35B1" w:rsidRDefault="00493FE5" w:rsidP="00493FE5">
            <w:pPr>
              <w:pStyle w:val="TableParagraph"/>
              <w:ind w:left="103" w:right="289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Ballasts disconnected where de- lamping has occurred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8642B7" w14:textId="0B272BBD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9E5753" w14:textId="78C59C97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488D3C2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08B4D0FE" w14:textId="77777777" w:rsidTr="00FB35B1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29EBB74" w14:textId="77777777" w:rsidR="00493FE5" w:rsidRPr="00FB35B1" w:rsidRDefault="00493FE5" w:rsidP="00493FE5">
            <w:pPr>
              <w:pStyle w:val="TableParagraph"/>
              <w:ind w:left="103" w:right="461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lastRenderedPageBreak/>
              <w:t>Two lamps removed from four- lamp fixtures where possible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277F533" w14:textId="0AF1CFE6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0399D2" w14:textId="79C16406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330F85E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6AA52824" w14:textId="77777777" w:rsidTr="00FB35B1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BC26583" w14:textId="77777777" w:rsidR="00493FE5" w:rsidRPr="00FB35B1" w:rsidRDefault="00493FE5" w:rsidP="00493FE5">
            <w:pPr>
              <w:pStyle w:val="TableParagraph"/>
              <w:ind w:left="103" w:right="215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Incandescent lights replaced with CFLs or HIDs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1F3308" w14:textId="298224E7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677C279" w14:textId="00CE71D6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B6C73D9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1F21A321" w14:textId="77777777" w:rsidTr="00FB35B1">
        <w:trPr>
          <w:trHeight w:hRule="exact" w:val="622"/>
        </w:trPr>
        <w:tc>
          <w:tcPr>
            <w:tcW w:w="3589" w:type="dxa"/>
            <w:tcBorders>
              <w:bottom w:val="single" w:sz="4" w:space="0" w:color="414042"/>
              <w:right w:val="single" w:sz="4" w:space="0" w:color="414042"/>
            </w:tcBorders>
          </w:tcPr>
          <w:p w14:paraId="5D01E4E3" w14:textId="77777777" w:rsidR="00493FE5" w:rsidRPr="00FB35B1" w:rsidRDefault="00493FE5" w:rsidP="00493FE5">
            <w:pPr>
              <w:pStyle w:val="TableParagraph"/>
              <w:ind w:left="103" w:right="167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T-12s converted to T-8s and/or T- 5s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6FAEA6" w14:textId="6D327AED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C00C526" w14:textId="44A2C418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  <w:bottom w:val="single" w:sz="4" w:space="0" w:color="414042"/>
            </w:tcBorders>
          </w:tcPr>
          <w:p w14:paraId="44983B24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2C0DB1C2" w14:textId="77777777" w:rsidTr="00FB35B1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87BF4AA" w14:textId="77777777" w:rsidR="00493FE5" w:rsidRPr="00FB35B1" w:rsidRDefault="00493FE5" w:rsidP="00493FE5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LEDs installed where possible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3791BFE" w14:textId="500DCBF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76E90A" w14:textId="3C56E8EC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6D6DDF3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FB35B1" w14:paraId="66D6A28A" w14:textId="77777777" w:rsidTr="00FB35B1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4692A55" w14:textId="77777777" w:rsidR="00493FE5" w:rsidRPr="00FB35B1" w:rsidRDefault="00493FE5" w:rsidP="00493FE5">
            <w:pPr>
              <w:pStyle w:val="TableParagraph"/>
              <w:ind w:left="103" w:right="228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Occupancy sensors installed and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D2FA057" w14:textId="2D18C219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D464EE5" w14:textId="29DAF5A0" w:rsidR="00493FE5" w:rsidRPr="00FB35B1" w:rsidRDefault="00493FE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3D4DA599" w14:textId="77777777" w:rsidR="00493FE5" w:rsidRPr="00FB35B1" w:rsidRDefault="00493FE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73B5" w:rsidRPr="00FB35B1" w14:paraId="59067ADB" w14:textId="77777777" w:rsidTr="00FB35B1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87A06E2" w14:textId="2AE78847" w:rsidR="00BC73B5" w:rsidRPr="00FB35B1" w:rsidRDefault="00BC73B5" w:rsidP="00BC73B5">
            <w:pPr>
              <w:pStyle w:val="TableParagraph"/>
              <w:ind w:left="103" w:right="228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Lighting sweep switches installed and functional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C66EF62" w14:textId="5B514AF1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3FA4FED" w14:textId="58B4D9EA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4D92252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73B5" w:rsidRPr="00FB35B1" w14:paraId="33ABB07B" w14:textId="77777777" w:rsidTr="00FB35B1">
        <w:trPr>
          <w:trHeight w:hRule="exact" w:val="89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3267EAB" w14:textId="77777777" w:rsidR="00BC73B5" w:rsidRPr="00FB35B1" w:rsidRDefault="00BC73B5" w:rsidP="00BC73B5">
            <w:pPr>
              <w:pStyle w:val="TableParagraph"/>
              <w:ind w:left="103" w:right="36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Security/outdoor lighting automatically controlled and not excessive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DDEAB1F" w14:textId="77777777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9564CB" w14:textId="77777777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E48A341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73B5" w:rsidRPr="00FB35B1" w14:paraId="3DABD5B0" w14:textId="77777777" w:rsidTr="00055ABA">
        <w:trPr>
          <w:trHeight w:hRule="exact" w:val="258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5C9E3D8B" w14:textId="77777777" w:rsidR="00BC73B5" w:rsidRPr="00FB35B1" w:rsidRDefault="00BC73B5" w:rsidP="00BC73B5">
            <w:pPr>
              <w:pStyle w:val="TableParagraph"/>
              <w:spacing w:line="252" w:lineRule="exact"/>
              <w:ind w:left="101" w:right="3923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Domestic hot</w:t>
            </w:r>
            <w:r w:rsidRPr="00FB35B1">
              <w:rPr>
                <w:rFonts w:ascii="Cambria" w:hAnsi="Cambria"/>
                <w:bCs/>
                <w:iCs/>
                <w:color w:val="434E7E"/>
                <w:spacing w:val="-6"/>
              </w:rPr>
              <w:t xml:space="preserve"> </w:t>
            </w:r>
            <w:r w:rsidRPr="00FB35B1">
              <w:rPr>
                <w:rFonts w:ascii="Cambria" w:hAnsi="Cambria"/>
                <w:bCs/>
                <w:iCs/>
                <w:color w:val="434E7E"/>
              </w:rPr>
              <w:t>water</w:t>
            </w:r>
          </w:p>
        </w:tc>
      </w:tr>
      <w:tr w:rsidR="00BC73B5" w:rsidRPr="00FB35B1" w14:paraId="2145776C" w14:textId="77777777" w:rsidTr="00055ABA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043192C3" w14:textId="77777777" w:rsidR="00BC73B5" w:rsidRPr="00D76AE4" w:rsidRDefault="00BC73B5" w:rsidP="00BC73B5">
            <w:pPr>
              <w:pStyle w:val="TableParagraph"/>
              <w:spacing w:before="125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7CD803CD" w14:textId="77777777" w:rsidR="00BC73B5" w:rsidRPr="00D76AE4" w:rsidRDefault="00BC73B5" w:rsidP="00BC73B5">
            <w:pPr>
              <w:pStyle w:val="TableParagraph"/>
              <w:spacing w:before="125"/>
              <w:ind w:left="101" w:right="280"/>
              <w:rPr>
                <w:rFonts w:ascii="Cambria" w:hAnsi="Cambria"/>
                <w:b/>
                <w:iCs/>
                <w:color w:val="434E7E"/>
              </w:rPr>
            </w:pPr>
            <w:r w:rsidRPr="00D76AE4">
              <w:rPr>
                <w:rFonts w:ascii="Cambria" w:hAnsi="Cambria"/>
                <w:b/>
                <w:iCs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0616BBD3" w14:textId="77777777" w:rsidR="00BC73B5" w:rsidRPr="00D76AE4" w:rsidRDefault="00BC73B5" w:rsidP="00BC73B5">
            <w:pPr>
              <w:pStyle w:val="TableParagraph"/>
              <w:ind w:left="101" w:right="242"/>
              <w:rPr>
                <w:rFonts w:ascii="Cambria" w:hAnsi="Cambria"/>
                <w:b/>
                <w:iCs/>
                <w:color w:val="434E7E"/>
              </w:rPr>
            </w:pPr>
            <w:r w:rsidRPr="00D76AE4">
              <w:rPr>
                <w:rFonts w:ascii="Cambria" w:hAnsi="Cambria"/>
                <w:b/>
                <w:iCs/>
                <w:color w:val="434E7E"/>
              </w:rPr>
              <w:t>Not OK</w:t>
            </w:r>
          </w:p>
        </w:tc>
        <w:tc>
          <w:tcPr>
            <w:tcW w:w="4519" w:type="dxa"/>
            <w:tcBorders>
              <w:left w:val="single" w:sz="4" w:space="0" w:color="414042"/>
            </w:tcBorders>
            <w:shd w:val="clear" w:color="auto" w:fill="auto"/>
          </w:tcPr>
          <w:p w14:paraId="313033F1" w14:textId="41F39D1D" w:rsidR="00BC73B5" w:rsidRPr="00D76AE4" w:rsidRDefault="00BC73B5" w:rsidP="00BC73B5">
            <w:pPr>
              <w:pStyle w:val="TableParagraph"/>
              <w:spacing w:before="125"/>
              <w:ind w:left="101" w:right="746"/>
              <w:rPr>
                <w:rFonts w:ascii="Cambria" w:hAnsi="Cambria"/>
                <w:b/>
                <w:iCs/>
                <w:color w:val="434E7E"/>
              </w:rPr>
            </w:pPr>
            <w:r w:rsidRPr="00D76AE4">
              <w:rPr>
                <w:rFonts w:ascii="Cambria" w:hAnsi="Cambria"/>
                <w:b/>
                <w:iCs/>
                <w:color w:val="434E7E"/>
              </w:rPr>
              <w:t>Notes or action required</w:t>
            </w:r>
          </w:p>
        </w:tc>
      </w:tr>
      <w:tr w:rsidR="00BC73B5" w:rsidRPr="00FB35B1" w14:paraId="656D8F14" w14:textId="77777777" w:rsidTr="00FB35B1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01034008" w14:textId="77777777" w:rsidR="00BC73B5" w:rsidRPr="00FB35B1" w:rsidRDefault="00BC73B5" w:rsidP="00BC73B5">
            <w:pPr>
              <w:pStyle w:val="TableParagraph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Hot water temperature not excessive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F9B0B2" w14:textId="4F18F11F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412A550" w14:textId="33499912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A5CCE92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BC73B5" w:rsidRPr="00FB35B1" w14:paraId="6B30E886" w14:textId="77777777" w:rsidTr="00FB35B1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242B921" w14:textId="04832053" w:rsidR="00BC73B5" w:rsidRPr="00FB35B1" w:rsidRDefault="00BC73B5" w:rsidP="00BC73B5">
            <w:pPr>
              <w:pStyle w:val="TableParagraph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Water temperature reduced during unoccupied periods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4C523E6" w14:textId="1E316E09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9FEDA3E" w14:textId="69572450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61072C07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BC73B5" w:rsidRPr="00FB35B1" w14:paraId="2A1B4525" w14:textId="77777777" w:rsidTr="00FB35B1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716DC84" w14:textId="77777777" w:rsidR="00BC73B5" w:rsidRPr="00FB35B1" w:rsidRDefault="00BC73B5" w:rsidP="00BC73B5">
            <w:pPr>
              <w:pStyle w:val="TableParagraph"/>
              <w:ind w:left="103" w:right="436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System insulation installed and intact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CC5322" w14:textId="3C058168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88228F" w14:textId="3A4257DC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3A272CF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BC73B5" w:rsidRPr="00FB35B1" w14:paraId="2028F899" w14:textId="77777777" w:rsidTr="00FB35B1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3385D07" w14:textId="77777777" w:rsidR="00BC73B5" w:rsidRPr="00FB35B1" w:rsidRDefault="00BC73B5" w:rsidP="00BC73B5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apparent water drips or leaks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9832E53" w14:textId="0AFC7E27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A8EBE05" w14:textId="13804C8D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611C9264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BC73B5" w:rsidRPr="00FB35B1" w14:paraId="28EE0ADE" w14:textId="77777777" w:rsidTr="00FB35B1">
        <w:trPr>
          <w:trHeight w:hRule="exact" w:val="568"/>
        </w:trPr>
        <w:tc>
          <w:tcPr>
            <w:tcW w:w="3589" w:type="dxa"/>
            <w:tcBorders>
              <w:right w:val="single" w:sz="4" w:space="0" w:color="414042"/>
            </w:tcBorders>
          </w:tcPr>
          <w:p w14:paraId="5ED5B922" w14:textId="77777777" w:rsidR="00BC73B5" w:rsidRPr="00FB35B1" w:rsidRDefault="00BC73B5" w:rsidP="00BC73B5">
            <w:pPr>
              <w:pStyle w:val="TableParagraph"/>
              <w:ind w:left="103" w:right="668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Water heater coils clean and maintained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0BA568A" w14:textId="273EA545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2464451" w14:textId="295708E2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CB78ECB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BC73B5" w:rsidRPr="00FB35B1" w14:paraId="6703357F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F23A9B5" w14:textId="77777777" w:rsidR="00BC73B5" w:rsidRPr="00FB35B1" w:rsidRDefault="00BC73B5" w:rsidP="00BC73B5">
            <w:pPr>
              <w:pStyle w:val="TableParagraph"/>
              <w:ind w:left="103" w:right="240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Hot water recirculation pumps do not run continuously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A83941" w14:textId="3948BA11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616FF93" w14:textId="3616E43C" w:rsidR="00BC73B5" w:rsidRPr="00FB35B1" w:rsidRDefault="00BC73B5" w:rsidP="00D76AE4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7B57812A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BC73B5" w:rsidRPr="00FB35B1" w14:paraId="7E17485D" w14:textId="77777777" w:rsidTr="00055ABA">
        <w:trPr>
          <w:trHeight w:hRule="exact" w:val="258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0128321E" w14:textId="77777777" w:rsidR="00BC73B5" w:rsidRPr="00FB35B1" w:rsidRDefault="00BC73B5" w:rsidP="00BC73B5">
            <w:pPr>
              <w:pStyle w:val="TableParagraph"/>
              <w:spacing w:line="252" w:lineRule="exact"/>
              <w:ind w:right="3921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Plug loads</w:t>
            </w:r>
          </w:p>
        </w:tc>
      </w:tr>
      <w:tr w:rsidR="00BC73B5" w:rsidRPr="00FB35B1" w14:paraId="669FC149" w14:textId="77777777" w:rsidTr="00055ABA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5E402314" w14:textId="77777777" w:rsidR="00BC73B5" w:rsidRPr="000D1DA9" w:rsidRDefault="00BC73B5" w:rsidP="000D1DA9">
            <w:pPr>
              <w:pStyle w:val="TableParagraph"/>
              <w:spacing w:before="126"/>
              <w:ind w:left="144" w:right="1543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5D8E8F0E" w14:textId="77777777" w:rsidR="00BC73B5" w:rsidRPr="000D1DA9" w:rsidRDefault="00BC73B5" w:rsidP="000D1DA9">
            <w:pPr>
              <w:pStyle w:val="TableParagraph"/>
              <w:spacing w:before="126"/>
              <w:ind w:left="144" w:right="280"/>
              <w:jc w:val="center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4112EF4B" w14:textId="77777777" w:rsidR="00BC73B5" w:rsidRPr="000D1DA9" w:rsidRDefault="00BC73B5" w:rsidP="000D1DA9">
            <w:pPr>
              <w:pStyle w:val="TableParagraph"/>
              <w:ind w:left="144" w:right="242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tcBorders>
              <w:left w:val="single" w:sz="4" w:space="0" w:color="414042"/>
            </w:tcBorders>
            <w:shd w:val="clear" w:color="auto" w:fill="auto"/>
          </w:tcPr>
          <w:p w14:paraId="0E72D69B" w14:textId="292D424F" w:rsidR="00BC73B5" w:rsidRPr="000D1DA9" w:rsidRDefault="00BC73B5" w:rsidP="000D1DA9">
            <w:pPr>
              <w:pStyle w:val="TableParagraph"/>
              <w:spacing w:before="126"/>
              <w:ind w:left="144" w:right="746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BC73B5" w:rsidRPr="00FB35B1" w14:paraId="471F28D3" w14:textId="77777777" w:rsidTr="00FB35B1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</w:tcPr>
          <w:p w14:paraId="19C70A94" w14:textId="29619526" w:rsidR="00BC73B5" w:rsidRPr="00FB35B1" w:rsidRDefault="00BC73B5" w:rsidP="00BC73B5">
            <w:pPr>
              <w:pStyle w:val="TableParagraph"/>
              <w:ind w:left="103" w:right="14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Tenants educated on plug loads and energy efficiency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AB988B8" w14:textId="67294CD1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7989C3D" w14:textId="3674C8D1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4AE8B34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73B5" w:rsidRPr="00FB35B1" w14:paraId="7844DAD2" w14:textId="77777777" w:rsidTr="00FB35B1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1C8C867" w14:textId="566B581A" w:rsidR="00BC73B5" w:rsidRPr="00FB35B1" w:rsidRDefault="00BC73B5" w:rsidP="00BC73B5">
            <w:pPr>
              <w:pStyle w:val="TableParagraph"/>
              <w:ind w:left="101" w:right="20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Computers off after operating hours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E3D3838" w14:textId="01D0A32D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FA67EFC" w14:textId="3C10AF7E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1626EE3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73B5" w:rsidRPr="00FB35B1" w14:paraId="26C45E88" w14:textId="77777777" w:rsidTr="00FB35B1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8945542" w14:textId="57C82672" w:rsidR="00BC73B5" w:rsidRPr="00FB35B1" w:rsidRDefault="00BC73B5" w:rsidP="00BC73B5">
            <w:pPr>
              <w:pStyle w:val="TableParagraph"/>
              <w:ind w:left="101" w:right="202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Fax machines and copiers off after operating hours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D97AAF5" w14:textId="454F6E9D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E8634A5" w14:textId="13536830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5D9E8E42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73B5" w:rsidRPr="00FB35B1" w14:paraId="64D3B118" w14:textId="77777777" w:rsidTr="00FB35B1">
        <w:trPr>
          <w:trHeight w:hRule="exact" w:val="518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048B9AC3" w14:textId="748C7353" w:rsidR="00BC73B5" w:rsidRPr="00FB35B1" w:rsidRDefault="00BC73B5" w:rsidP="00BC73B5">
            <w:pPr>
              <w:pStyle w:val="TableParagraph"/>
              <w:ind w:left="103" w:right="827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space heaters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89E72A3" w14:textId="177C3A9D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A0ED647" w14:textId="13E14CE3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263F48AC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73B5" w:rsidRPr="00FB35B1" w14:paraId="09A5D30E" w14:textId="77777777" w:rsidTr="00FB35B1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</w:tcPr>
          <w:p w14:paraId="283DD1EB" w14:textId="77777777" w:rsidR="00BC73B5" w:rsidRPr="00FB35B1" w:rsidRDefault="00BC73B5" w:rsidP="00BC73B5">
            <w:pPr>
              <w:pStyle w:val="TableParagraph"/>
              <w:ind w:left="103" w:right="154"/>
              <w:rPr>
                <w:rFonts w:ascii="Cambria" w:hAnsi="Cambria"/>
                <w:color w:val="414042"/>
              </w:rPr>
            </w:pPr>
            <w:bookmarkStart w:id="1" w:name="_Hlk62046227"/>
            <w:r w:rsidRPr="00FB35B1">
              <w:rPr>
                <w:rFonts w:ascii="Cambria" w:hAnsi="Cambria"/>
                <w:color w:val="414042"/>
              </w:rPr>
              <w:t>Vending machines powered down when possible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4D0DE5D" w14:textId="23BAD7C2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C1E58D9" w14:textId="51F3F7F4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43435878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bookmarkEnd w:id="1"/>
      <w:tr w:rsidR="00BC73B5" w:rsidRPr="00FB35B1" w14:paraId="7B46705C" w14:textId="77777777" w:rsidTr="00FB35B1">
        <w:trPr>
          <w:trHeight w:hRule="exact" w:val="865"/>
        </w:trPr>
        <w:tc>
          <w:tcPr>
            <w:tcW w:w="3589" w:type="dxa"/>
            <w:tcBorders>
              <w:right w:val="single" w:sz="4" w:space="0" w:color="414042"/>
            </w:tcBorders>
          </w:tcPr>
          <w:p w14:paraId="6503730F" w14:textId="5B4489CB" w:rsidR="00BC73B5" w:rsidRPr="00FB35B1" w:rsidRDefault="00BC73B5" w:rsidP="00BC73B5">
            <w:pPr>
              <w:pStyle w:val="TableParagraph"/>
              <w:ind w:left="103" w:right="15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Refrigerated drinking fountains powered down in unoccupied spaces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061F92A" w14:textId="24641BBA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9A09D9E" w14:textId="2F888749" w:rsidR="00BC73B5" w:rsidRPr="00FB35B1" w:rsidRDefault="00BC73B5" w:rsidP="00FB35B1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tcBorders>
              <w:left w:val="single" w:sz="4" w:space="0" w:color="414042"/>
            </w:tcBorders>
          </w:tcPr>
          <w:p w14:paraId="01CB9CAE" w14:textId="77777777" w:rsidR="00BC73B5" w:rsidRPr="00FB35B1" w:rsidRDefault="00BC73B5" w:rsidP="00FB35B1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336B93D7" w14:textId="0274C578" w:rsidR="00010012" w:rsidRPr="00FB35B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B35B1">
        <w:rPr>
          <w:rFonts w:ascii="Cambria" w:hAnsi="Cambria"/>
          <w:color w:val="B31983"/>
        </w:rPr>
        <w:lastRenderedPageBreak/>
        <w:t>Alternative documentation</w:t>
      </w:r>
      <w:r w:rsidRPr="00FB35B1">
        <w:rPr>
          <w:rFonts w:ascii="Cambria" w:hAnsi="Cambria"/>
          <w:color w:val="B31983"/>
        </w:rPr>
        <w:br/>
      </w:r>
      <w:r w:rsidRPr="00FB35B1">
        <w:rPr>
          <w:rFonts w:ascii="Cambria" w:hAnsi="Cambria"/>
          <w:color w:val="414042"/>
        </w:rPr>
        <w:t>Instead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of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this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form,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you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may</w:t>
      </w:r>
      <w:r w:rsidRPr="00FB35B1">
        <w:rPr>
          <w:rFonts w:ascii="Cambria" w:hAnsi="Cambria"/>
          <w:color w:val="414042"/>
          <w:spacing w:val="-4"/>
        </w:rPr>
        <w:t xml:space="preserve"> </w:t>
      </w:r>
      <w:r w:rsidRPr="00FB35B1">
        <w:rPr>
          <w:rFonts w:ascii="Cambria" w:hAnsi="Cambria"/>
          <w:color w:val="414042"/>
        </w:rPr>
        <w:t>submit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="009C6328" w:rsidRPr="00FB35B1">
        <w:rPr>
          <w:rFonts w:ascii="Cambria" w:hAnsi="Cambria"/>
          <w:color w:val="434E7E"/>
          <w:spacing w:val="-5"/>
        </w:rPr>
        <w:t>at least one</w:t>
      </w:r>
      <w:r w:rsidR="009C6328" w:rsidRPr="00FB35B1">
        <w:rPr>
          <w:rFonts w:ascii="Cambria" w:hAnsi="Cambria"/>
          <w:color w:val="414042"/>
          <w:spacing w:val="-5"/>
        </w:rPr>
        <w:t xml:space="preserve"> of </w:t>
      </w:r>
      <w:r w:rsidRPr="00FB35B1">
        <w:rPr>
          <w:rFonts w:ascii="Cambria" w:hAnsi="Cambria"/>
          <w:color w:val="414042"/>
        </w:rPr>
        <w:t>the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following</w:t>
      </w:r>
      <w:r w:rsidRPr="00FB35B1">
        <w:rPr>
          <w:rFonts w:ascii="Cambria" w:hAnsi="Cambria"/>
          <w:color w:val="414042"/>
          <w:spacing w:val="-6"/>
        </w:rPr>
        <w:t xml:space="preserve"> </w:t>
      </w:r>
      <w:r w:rsidRPr="00FB35B1">
        <w:rPr>
          <w:rFonts w:ascii="Cambria" w:hAnsi="Cambria"/>
          <w:color w:val="414042"/>
        </w:rPr>
        <w:t>to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IREM</w:t>
      </w:r>
      <w:r w:rsidR="00991AC9" w:rsidRPr="00FB35B1">
        <w:rPr>
          <w:rFonts w:ascii="Cambria" w:hAnsi="Cambria"/>
          <w:color w:val="414042"/>
          <w:vertAlign w:val="superscript"/>
        </w:rPr>
        <w:t>®</w:t>
      </w:r>
      <w:r w:rsidRPr="00FB35B1">
        <w:rPr>
          <w:rFonts w:ascii="Cambria" w:hAnsi="Cambria"/>
          <w:color w:val="414042"/>
        </w:rPr>
        <w:t>:</w:t>
      </w:r>
    </w:p>
    <w:p w14:paraId="71829AD8" w14:textId="77777777" w:rsidR="009C6328" w:rsidRPr="00FB35B1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B35B1">
        <w:rPr>
          <w:rFonts w:ascii="Cambria" w:hAnsi="Cambria"/>
          <w:color w:val="414042"/>
        </w:rPr>
        <w:t>Paragraph summarizing the audit and your findings</w:t>
      </w:r>
    </w:p>
    <w:p w14:paraId="3A7B46DB" w14:textId="77777777" w:rsidR="009C6328" w:rsidRPr="00FB35B1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B35B1">
        <w:rPr>
          <w:rFonts w:ascii="Cambria" w:hAnsi="Cambria"/>
          <w:color w:val="414042"/>
        </w:rPr>
        <w:t>Copy of any checklist used for your audit</w:t>
      </w:r>
    </w:p>
    <w:p w14:paraId="2161A11E" w14:textId="77777777" w:rsidR="00010012" w:rsidRPr="00FB35B1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396EB764" w14:textId="4D659B61" w:rsidR="00010012" w:rsidRPr="00FB35B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B35B1">
        <w:rPr>
          <w:rFonts w:ascii="Cambria" w:hAnsi="Cambria"/>
          <w:color w:val="B31983"/>
        </w:rPr>
        <w:t xml:space="preserve">Optional </w:t>
      </w:r>
      <w:r w:rsidR="009C6328" w:rsidRPr="00FB35B1">
        <w:rPr>
          <w:rFonts w:ascii="Cambria" w:hAnsi="Cambria"/>
          <w:color w:val="B31983"/>
        </w:rPr>
        <w:t>next steps</w:t>
      </w:r>
    </w:p>
    <w:p w14:paraId="6E2D7CE2" w14:textId="77777777" w:rsidR="009C6328" w:rsidRPr="00FB35B1" w:rsidRDefault="009C6328" w:rsidP="00A53EAF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FB35B1">
        <w:rPr>
          <w:rFonts w:ascii="Cambria" w:hAnsi="Cambria"/>
          <w:color w:val="414042"/>
        </w:rPr>
        <w:t>Where the walk-through revealed any issues, explore what types of O&amp;M changes and/or equipment retrofits would improve energy efficiency.</w:t>
      </w:r>
    </w:p>
    <w:p w14:paraId="621CE881" w14:textId="77777777" w:rsidR="009C6328" w:rsidRPr="00FB35B1" w:rsidRDefault="009C6328" w:rsidP="00A53EAF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FB35B1">
        <w:rPr>
          <w:rFonts w:ascii="Cambria" w:hAnsi="Cambria"/>
          <w:color w:val="414042"/>
        </w:rPr>
        <w:t>Obtain quotes on a retro-commissioning study. This study ensures that all equipment is properly set, staged, and sequenced, and investigates your O&amp;M program for areas to improve energy efficiency.</w:t>
      </w:r>
    </w:p>
    <w:p w14:paraId="677E59B5" w14:textId="3D33A426" w:rsidR="00010012" w:rsidRPr="00FB35B1" w:rsidRDefault="009C6328" w:rsidP="00A53EAF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FB35B1">
        <w:rPr>
          <w:rFonts w:ascii="Cambria" w:hAnsi="Cambria"/>
          <w:color w:val="414042"/>
        </w:rPr>
        <w:t>Obtain quotes on a comprehensive energy audit.</w:t>
      </w:r>
    </w:p>
    <w:sectPr w:rsidR="00010012" w:rsidRPr="00FB35B1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2F3D4" w14:textId="77777777" w:rsidR="00077CC8" w:rsidRDefault="00077CC8" w:rsidP="005D4FFF">
      <w:r>
        <w:separator/>
      </w:r>
    </w:p>
  </w:endnote>
  <w:endnote w:type="continuationSeparator" w:id="0">
    <w:p w14:paraId="5AC9E3A3" w14:textId="77777777" w:rsidR="00077CC8" w:rsidRDefault="00077CC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79EDB" w14:textId="77777777" w:rsidR="002738C7" w:rsidRPr="00FB35B1" w:rsidRDefault="002738C7">
    <w:pPr>
      <w:pStyle w:val="Footer"/>
      <w:jc w:val="right"/>
      <w:rPr>
        <w:rFonts w:ascii="Cambria" w:hAnsi="Cambria"/>
        <w:sz w:val="18"/>
        <w:szCs w:val="18"/>
      </w:rPr>
    </w:pPr>
    <w:r w:rsidRPr="00FB35B1">
      <w:rPr>
        <w:rFonts w:ascii="Cambria" w:hAnsi="Cambria"/>
        <w:sz w:val="18"/>
        <w:szCs w:val="18"/>
      </w:rPr>
      <w:fldChar w:fldCharType="begin"/>
    </w:r>
    <w:r w:rsidRPr="00FB35B1">
      <w:rPr>
        <w:rFonts w:ascii="Cambria" w:hAnsi="Cambria"/>
        <w:sz w:val="18"/>
        <w:szCs w:val="18"/>
      </w:rPr>
      <w:instrText xml:space="preserve"> PAGE   \* MERGEFORMAT </w:instrText>
    </w:r>
    <w:r w:rsidRPr="00FB35B1">
      <w:rPr>
        <w:rFonts w:ascii="Cambria" w:hAnsi="Cambria"/>
        <w:sz w:val="18"/>
        <w:szCs w:val="18"/>
      </w:rPr>
      <w:fldChar w:fldCharType="separate"/>
    </w:r>
    <w:r w:rsidRPr="00FB35B1">
      <w:rPr>
        <w:rFonts w:ascii="Cambria" w:hAnsi="Cambria"/>
        <w:noProof/>
        <w:sz w:val="18"/>
        <w:szCs w:val="18"/>
      </w:rPr>
      <w:t>2</w:t>
    </w:r>
    <w:r w:rsidRPr="00FB35B1">
      <w:rPr>
        <w:rFonts w:ascii="Cambria" w:hAnsi="Cambria"/>
        <w:noProof/>
        <w:sz w:val="18"/>
        <w:szCs w:val="18"/>
      </w:rPr>
      <w:fldChar w:fldCharType="end"/>
    </w:r>
  </w:p>
  <w:p w14:paraId="6C65E603" w14:textId="77777777" w:rsidR="004B3519" w:rsidRPr="00FB35B1" w:rsidRDefault="004B3519">
    <w:pPr>
      <w:pStyle w:val="Foo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DC37" w14:textId="77777777" w:rsidR="002738C7" w:rsidRPr="00FB35B1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FB35B1">
      <w:rPr>
        <w:rFonts w:ascii="Cambria" w:hAnsi="Cambria"/>
        <w:color w:val="414042" w:themeColor="text1"/>
        <w:sz w:val="18"/>
        <w:szCs w:val="18"/>
      </w:rPr>
      <w:fldChar w:fldCharType="begin"/>
    </w:r>
    <w:r w:rsidRPr="00FB35B1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FB35B1">
      <w:rPr>
        <w:rFonts w:ascii="Cambria" w:hAnsi="Cambria"/>
        <w:color w:val="414042" w:themeColor="text1"/>
        <w:sz w:val="18"/>
        <w:szCs w:val="18"/>
      </w:rPr>
      <w:fldChar w:fldCharType="separate"/>
    </w:r>
    <w:r w:rsidRPr="00FB35B1">
      <w:rPr>
        <w:rFonts w:ascii="Cambria" w:hAnsi="Cambria"/>
        <w:noProof/>
        <w:color w:val="414042" w:themeColor="text1"/>
        <w:sz w:val="18"/>
        <w:szCs w:val="18"/>
      </w:rPr>
      <w:t>2</w:t>
    </w:r>
    <w:r w:rsidRPr="00FB35B1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29F7F5CF" w14:textId="005688B2" w:rsidR="004B3519" w:rsidRPr="00FB35B1" w:rsidRDefault="00FB35B1">
    <w:pPr>
      <w:pStyle w:val="Footer"/>
      <w:rPr>
        <w:rFonts w:ascii="Cambria" w:hAnsi="Cambria"/>
        <w:color w:val="414042" w:themeColor="text1"/>
        <w:sz w:val="18"/>
        <w:szCs w:val="18"/>
      </w:rPr>
    </w:pPr>
    <w:r w:rsidRPr="00FB35B1">
      <w:rPr>
        <w:rFonts w:ascii="Cambria" w:hAnsi="Cambria"/>
        <w:color w:val="414042" w:themeColor="text1"/>
        <w:sz w:val="18"/>
        <w:szCs w:val="18"/>
      </w:rPr>
      <w:t>v</w:t>
    </w:r>
    <w:r w:rsidR="002738C7" w:rsidRPr="00FB35B1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FB35B1">
      <w:rPr>
        <w:rFonts w:ascii="Cambria" w:hAnsi="Cambria"/>
        <w:color w:val="414042" w:themeColor="text1"/>
        <w:sz w:val="18"/>
        <w:szCs w:val="18"/>
      </w:rPr>
      <w:t>4</w:t>
    </w:r>
    <w:r w:rsidR="002738C7" w:rsidRPr="00FB35B1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6C4C9" w14:textId="77777777" w:rsidR="00077CC8" w:rsidRDefault="00077CC8" w:rsidP="005D4FFF">
      <w:r>
        <w:separator/>
      </w:r>
    </w:p>
  </w:footnote>
  <w:footnote w:type="continuationSeparator" w:id="0">
    <w:p w14:paraId="1E40F656" w14:textId="77777777" w:rsidR="00077CC8" w:rsidRDefault="00077CC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0543" w14:textId="77777777" w:rsidR="005D4FFF" w:rsidRDefault="005D4FFF">
    <w:pPr>
      <w:pStyle w:val="Header"/>
    </w:pPr>
  </w:p>
  <w:p w14:paraId="1B5297CF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0557" w14:textId="67977412" w:rsidR="005D4FFF" w:rsidRDefault="001138A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58C8CA" wp14:editId="761A3CB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28"/>
    <w:rsid w:val="00010012"/>
    <w:rsid w:val="00055ABA"/>
    <w:rsid w:val="00062748"/>
    <w:rsid w:val="00077CC8"/>
    <w:rsid w:val="00086140"/>
    <w:rsid w:val="000C6757"/>
    <w:rsid w:val="000D1DA9"/>
    <w:rsid w:val="001138A0"/>
    <w:rsid w:val="00202F4C"/>
    <w:rsid w:val="002738C7"/>
    <w:rsid w:val="0043341B"/>
    <w:rsid w:val="00493FE5"/>
    <w:rsid w:val="004B3519"/>
    <w:rsid w:val="0050005D"/>
    <w:rsid w:val="005A136F"/>
    <w:rsid w:val="005D4FFF"/>
    <w:rsid w:val="005E5EE1"/>
    <w:rsid w:val="00602F80"/>
    <w:rsid w:val="00636291"/>
    <w:rsid w:val="007024ED"/>
    <w:rsid w:val="00703C98"/>
    <w:rsid w:val="008F4D93"/>
    <w:rsid w:val="009742CA"/>
    <w:rsid w:val="00991AC9"/>
    <w:rsid w:val="009C24C6"/>
    <w:rsid w:val="009C254B"/>
    <w:rsid w:val="009C6328"/>
    <w:rsid w:val="00A04EE3"/>
    <w:rsid w:val="00A53EAF"/>
    <w:rsid w:val="00AA1BA9"/>
    <w:rsid w:val="00B36BE9"/>
    <w:rsid w:val="00B920E5"/>
    <w:rsid w:val="00BC73B5"/>
    <w:rsid w:val="00BD72F7"/>
    <w:rsid w:val="00CD6005"/>
    <w:rsid w:val="00D76AE4"/>
    <w:rsid w:val="00DF5FE7"/>
    <w:rsid w:val="00E65FE5"/>
    <w:rsid w:val="00F512E7"/>
    <w:rsid w:val="00F70F41"/>
    <w:rsid w:val="00FB35B1"/>
    <w:rsid w:val="00FC2CC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5F701"/>
  <w15:chartTrackingRefBased/>
  <w15:docId w15:val="{1697F41B-69A3-4109-ACF1-3E6BAD5B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C6328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W2KU7HSAZS44-1164448980-349029</_dlc_DocId>
    <_dlc_DocIdUrl xmlns="61977ac2-6d7e-4442-ac93-4e718c87e895">
      <Url>https://iremorg.sharepoint.com/sites/Shared/_layouts/15/DocIdRedir.aspx?ID=W2KU7HSAZS44-1164448980-349029</Url>
      <Description>W2KU7HSAZS44-1164448980-349029</Description>
    </_dlc_DocIdUrl>
  </documentManagement>
</p:properties>
</file>

<file path=customXml/itemProps1.xml><?xml version="1.0" encoding="utf-8"?>
<ds:datastoreItem xmlns:ds="http://schemas.openxmlformats.org/officeDocument/2006/customXml" ds:itemID="{852FCB7B-9D90-4F41-8B12-9667918F8B0E}"/>
</file>

<file path=customXml/itemProps2.xml><?xml version="1.0" encoding="utf-8"?>
<ds:datastoreItem xmlns:ds="http://schemas.openxmlformats.org/officeDocument/2006/customXml" ds:itemID="{0AE41D6F-4959-46CB-820C-982C9DFC2EDF}"/>
</file>

<file path=customXml/itemProps3.xml><?xml version="1.0" encoding="utf-8"?>
<ds:datastoreItem xmlns:ds="http://schemas.openxmlformats.org/officeDocument/2006/customXml" ds:itemID="{E5713B4D-112F-49F5-BF37-5BC622A592A5}"/>
</file>

<file path=customXml/itemProps4.xml><?xml version="1.0" encoding="utf-8"?>
<ds:datastoreItem xmlns:ds="http://schemas.openxmlformats.org/officeDocument/2006/customXml" ds:itemID="{350A2151-D2A8-40B4-A8C0-12F4DAD57C25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56</TotalTime>
  <Pages>5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15</cp:revision>
  <dcterms:created xsi:type="dcterms:W3CDTF">2021-01-20T20:16:00Z</dcterms:created>
  <dcterms:modified xsi:type="dcterms:W3CDTF">2021-06-08T19:35:00Z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875400</vt:r8>
  </property>
  <property fmtid="{D5CDD505-2E9C-101B-9397-08002B2CF9AE}" pid="4" name="_dlc_DocIdItemGuid">
    <vt:lpwstr>c4540599-7255-5cb2-80b1-4640e136ba0f</vt:lpwstr>
  </property>
</Properties>
</file>